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43" w:rsidRDefault="00F113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592D8C" wp14:editId="5B353B09">
            <wp:simplePos x="0" y="0"/>
            <wp:positionH relativeFrom="column">
              <wp:posOffset>2667635</wp:posOffset>
            </wp:positionH>
            <wp:positionV relativeFrom="paragraph">
              <wp:posOffset>57786</wp:posOffset>
            </wp:positionV>
            <wp:extent cx="1857375" cy="971550"/>
            <wp:effectExtent l="0" t="0" r="9525" b="0"/>
            <wp:wrapNone/>
            <wp:docPr id="9" name="図 8" descr="ããã£ ã©ã·ã§ãã - ã¡ã¤ã³åç: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ããã£ ã©ã·ã§ãã - ã¡ã¤ã³åç: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1362951" wp14:editId="25DBE989">
            <wp:simplePos x="0" y="0"/>
            <wp:positionH relativeFrom="margin">
              <wp:posOffset>5515610</wp:posOffset>
            </wp:positionH>
            <wp:positionV relativeFrom="paragraph">
              <wp:posOffset>76835</wp:posOffset>
            </wp:positionV>
            <wp:extent cx="1533525" cy="962025"/>
            <wp:effectExtent l="0" t="0" r="9525" b="9525"/>
            <wp:wrapNone/>
            <wp:docPr id="10" name="図 9" descr="ããã£ ã©ã·ã§ãã - ã¡ã¤ã³åç: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ããã£ ã©ã·ã§ãã - ã¡ã¤ã³åç: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9AEFD6" wp14:editId="52EF87A8">
            <wp:simplePos x="0" y="0"/>
            <wp:positionH relativeFrom="column">
              <wp:posOffset>124460</wp:posOffset>
            </wp:positionH>
            <wp:positionV relativeFrom="paragraph">
              <wp:posOffset>-8255</wp:posOffset>
            </wp:positionV>
            <wp:extent cx="1562100" cy="971550"/>
            <wp:effectExtent l="0" t="0" r="0" b="0"/>
            <wp:wrapNone/>
            <wp:docPr id="12" name="図 11" descr="ããã£ ã©ã·ã§ãã - ã¡ã¤ã³åç: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ããã£ ã©ã·ã§ãã - ã¡ã¤ã³åç: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43" w:rsidRDefault="00A04C43"/>
    <w:p w:rsidR="00A04C43" w:rsidRDefault="00A04C43"/>
    <w:p w:rsidR="00A04C43" w:rsidRDefault="00A04C43">
      <w:r>
        <w:rPr>
          <w:noProof/>
        </w:rPr>
        <w:drawing>
          <wp:anchor distT="0" distB="0" distL="114300" distR="114300" simplePos="0" relativeHeight="251663360" behindDoc="1" locked="0" layoutInCell="1" allowOverlap="1" wp14:anchorId="5E186F5E" wp14:editId="6A755066">
            <wp:simplePos x="0" y="0"/>
            <wp:positionH relativeFrom="margin">
              <wp:align>right</wp:align>
            </wp:positionH>
            <wp:positionV relativeFrom="paragraph">
              <wp:posOffset>495935</wp:posOffset>
            </wp:positionV>
            <wp:extent cx="7380605" cy="7924800"/>
            <wp:effectExtent l="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54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3402"/>
        <w:gridCol w:w="218"/>
        <w:gridCol w:w="218"/>
        <w:gridCol w:w="273"/>
        <w:gridCol w:w="2693"/>
        <w:gridCol w:w="1921"/>
        <w:gridCol w:w="1294"/>
        <w:gridCol w:w="974"/>
        <w:gridCol w:w="974"/>
        <w:gridCol w:w="1085"/>
      </w:tblGrid>
      <w:tr w:rsidR="00A04C43" w:rsidRPr="00A04C43" w:rsidTr="00A04C43">
        <w:trPr>
          <w:trHeight w:val="645"/>
        </w:trPr>
        <w:tc>
          <w:tcPr>
            <w:tcW w:w="13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3" w:rsidRPr="00A04C43" w:rsidRDefault="00A04C43" w:rsidP="00A04C43">
            <w:pPr>
              <w:widowControl/>
              <w:ind w:firstLineChars="300" w:firstLine="1680"/>
              <w:rPr>
                <w:rFonts w:ascii="HGP明朝B" w:eastAsia="HGP明朝B" w:hAnsi="ＭＳ Ｐゴシック" w:cs="ＭＳ Ｐゴシック"/>
                <w:color w:val="000000"/>
                <w:kern w:val="0"/>
                <w:sz w:val="56"/>
                <w:szCs w:val="56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56"/>
                <w:szCs w:val="56"/>
              </w:rPr>
              <w:t>Petit L'Assiette ワイン会のお知らせ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56"/>
                <w:szCs w:val="56"/>
              </w:rPr>
            </w:pPr>
          </w:p>
        </w:tc>
      </w:tr>
      <w:tr w:rsidR="00A04C43" w:rsidRPr="00A04C43" w:rsidTr="00A04C43">
        <w:trPr>
          <w:trHeight w:val="960"/>
        </w:trPr>
        <w:tc>
          <w:tcPr>
            <w:tcW w:w="13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3" w:rsidRPr="00A04C43" w:rsidRDefault="00A04C43" w:rsidP="00A04C43">
            <w:pPr>
              <w:widowControl/>
              <w:ind w:firstLineChars="300" w:firstLine="1687"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56"/>
                <w:szCs w:val="56"/>
                <w:u w:val="single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56"/>
                <w:szCs w:val="56"/>
                <w:u w:val="single"/>
              </w:rPr>
              <w:t>秋の旬食材とワインのマリアージュ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center"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56"/>
                <w:szCs w:val="56"/>
                <w:u w:val="single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（日）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15時45</w:t>
            </w:r>
            <w:r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分Open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16～19時　</w:t>
            </w:r>
          </w:p>
        </w:tc>
        <w:tc>
          <w:tcPr>
            <w:tcW w:w="7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料金：8000円（税込）　人数：先着20名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4C43" w:rsidRPr="00A04C43" w:rsidTr="00A04C43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ワイン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ind w:firstLineChars="300" w:firstLine="96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料理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①秋の食材のタルトレット4種盛り合わせ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アペリティフ　:　クレマンドブルゴーニュ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②習志野野菜と旬のきのこ　シンプルサラダ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トリュフビネグレットで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白　：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プエルタデルソル ､スペイン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③スモークサーモンのカネロニ仕立て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ﾊﾟﾅﾒﾗ ｼｬﾙﾄﾞﾈ､USA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④特製フォアグラプリン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ｼｬﾄｰﾄﾞ ﾛｯｼｭﾓﾗﾝﾌﾞﾗﾝ､ﾌﾗﾝｽ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赤：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ﾄﾚﾒﾝﾀﾞ ﾓﾅｽﾄﾚﾙ ､ｽﾍﾟｲﾝ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⑤大松農場　直送卵オムレツ　ソースペリグー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ｼｭﾍﾟｰﾄﾌﾞﾙｸﾞﾝﾀﾞｰｼｭﾛｽｶﾍﾟﾚ､ ﾄﾞｲﾂ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⑥マグロカマの照り焼き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ｼｬﾄｰﾗﾓｯﾄｼｻｯｸ､ﾌﾗﾝｽ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⑦栗とセップ茸　五穀米を詰め込んだローストチキン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⑧チーズ盛り合わせ　自家製ドライフルーツ パンと共に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8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  <w:r w:rsidRPr="00A04C43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48"/>
                <w:szCs w:val="48"/>
                <w:u w:val="single"/>
              </w:rPr>
              <w:t xml:space="preserve">　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⑨柿といちじくのチーズケーキ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4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570"/>
        </w:trPr>
        <w:tc>
          <w:tcPr>
            <w:tcW w:w="13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当日のメニューは、仕入れ具合によって変更の場合がございます。ご了承ください。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4C43" w:rsidRPr="00A04C43" w:rsidTr="00A04C43">
        <w:trPr>
          <w:trHeight w:val="510"/>
        </w:trPr>
        <w:tc>
          <w:tcPr>
            <w:tcW w:w="11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 　　　</w:t>
            </w:r>
            <w:r w:rsidRPr="00A04C43">
              <w:rPr>
                <w:rFonts w:ascii="HGP明朝B" w:eastAsia="HGP明朝B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期限：</w:t>
            </w:r>
            <w:r w:rsidRPr="00A04C43">
              <w:rPr>
                <w:rFonts w:ascii="HGP明朝B" w:eastAsia="HGP明朝B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A04C43">
              <w:rPr>
                <w:rFonts w:ascii="HGP明朝B" w:eastAsia="HGP明朝B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（月）　　　</w:t>
            </w:r>
            <w:r w:rsidRPr="00A04C43">
              <w:rPr>
                <w:rFonts w:ascii="HGP明朝B" w:eastAsia="HGP明朝B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ご予約：プティ　ラシェット　047-767-9153</w:t>
            </w:r>
            <w:r>
              <w:rPr>
                <w:noProof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495"/>
        </w:trPr>
        <w:tc>
          <w:tcPr>
            <w:tcW w:w="11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840751" w:rsidP="00A04C43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hyperlink r:id="rId8" w:history="1">
              <w:r w:rsidR="00A04C43" w:rsidRPr="00A04C43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</w:rPr>
                <w:t>習志野市谷津1-13-10 ヤマワロイヤルパレス 102　　JR津田沼駅南口徒歩５分</w:t>
              </w:r>
            </w:hyperlink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43" w:rsidRPr="00A04C43" w:rsidTr="00A04C43">
        <w:trPr>
          <w:trHeight w:val="480"/>
        </w:trPr>
        <w:tc>
          <w:tcPr>
            <w:tcW w:w="1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C01F1F" wp14:editId="64769F68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384175</wp:posOffset>
                  </wp:positionV>
                  <wp:extent cx="1564005" cy="277495"/>
                  <wp:effectExtent l="0" t="0" r="0" b="8255"/>
                  <wp:wrapNone/>
                  <wp:docPr id="5" name="図 4" descr="Wine W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 descr="Wine Wa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C43">
              <w:rPr>
                <w:rFonts w:ascii="HGP明朝E" w:eastAsia="HGP明朝E" w:hAnsi="HGP明朝E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　当日は、立食スタイル（Buｆｆet方式）、7種類のワインをご用意しております。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jc w:val="left"/>
              <w:rPr>
                <w:rFonts w:ascii="HGP明朝E" w:eastAsia="HGP明朝E" w:hAnsi="HGP明朝E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3" w:rsidRPr="00A04C43" w:rsidRDefault="00A04C43" w:rsidP="00A04C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D72DC" w:rsidRPr="00A04C43" w:rsidRDefault="00A04C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2995" wp14:editId="178883D5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7639050" cy="952499"/>
                <wp:effectExtent l="0" t="0" r="0" b="63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524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50000"/>
                          </a:sys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 w:line="330" w:lineRule="exact"/>
                              <w:ind w:left="634" w:firstLine="1267"/>
                            </w:pPr>
                            <w:r>
                              <w:rPr>
                                <w:rFonts w:ascii="Century" w:eastAsia="HGP明朝E" w:hAnsi="HGP明朝E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HGP明朝E" w:hAnsi="HGP明朝E" w:hint="eastAsia"/>
                                <w:sz w:val="28"/>
                                <w:szCs w:val="28"/>
                                <w:u w:val="single"/>
                              </w:rPr>
                              <w:t>＊ホテルに従事し、渡仏後　ﾜｲﾝ会社へ就職。</w:t>
                            </w:r>
                            <w:r>
                              <w:rPr>
                                <w:rFonts w:ascii="Century" w:eastAsia="HGP明朝E" w:hAnsi="HGP明朝E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HGP明朝E" w:hAnsi="HGP明朝E" w:hint="eastAsia"/>
                                <w:sz w:val="44"/>
                                <w:szCs w:val="44"/>
                                <w:u w:val="single"/>
                              </w:rPr>
                              <w:t xml:space="preserve">シニアソムリエ　ピーロートジャパン株式会社　田中　誠　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 w:line="330" w:lineRule="exact"/>
                              <w:ind w:firstLine="85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がワイン会でワインの説明及び、サービスをお手伝いいたします。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04C43" w:rsidRDefault="00A04C43" w:rsidP="00A04C4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2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9.3pt;width:601.5pt;height: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" stroked="f" strokeweight=".5pt">
                <v:fill opacity="32896f"/>
                <v:textbox>
                  <w:txbxContent>
                    <w:p w:rsidR="00A04C43" w:rsidRDefault="00A04C43" w:rsidP="00A04C43">
                      <w:pPr>
                        <w:pStyle w:val="Web"/>
                        <w:spacing w:before="0" w:beforeAutospacing="0" w:after="0" w:afterAutospacing="0" w:line="330" w:lineRule="exact"/>
                        <w:ind w:left="634" w:firstLine="1267"/>
                      </w:pPr>
                      <w:r>
                        <w:rPr>
                          <w:rFonts w:ascii="Century" w:eastAsia="HGP明朝E" w:hAnsi="HGP明朝E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Century" w:eastAsia="HGP明朝E" w:hAnsi="HGP明朝E" w:hint="eastAsia"/>
                          <w:sz w:val="28"/>
                          <w:szCs w:val="28"/>
                          <w:u w:val="single"/>
                        </w:rPr>
                        <w:t>＊ホテルに従事し、渡仏後　ﾜｲﾝ会社へ就職。</w:t>
                      </w:r>
                      <w:r>
                        <w:rPr>
                          <w:rFonts w:ascii="Century" w:eastAsia="HGP明朝E" w:hAnsi="HGP明朝E" w:hint="eastAsia"/>
                          <w:sz w:val="28"/>
                          <w:szCs w:val="28"/>
                        </w:rPr>
                        <w:t xml:space="preserve">　　　　　　　　　　　　　　　　　　　　　　　　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HGP明朝E" w:hAnsi="HGP明朝E" w:hint="eastAsia"/>
                          <w:sz w:val="44"/>
                          <w:szCs w:val="44"/>
                          <w:u w:val="single"/>
                        </w:rPr>
                        <w:t xml:space="preserve">シニアソムリエ　ピーロートジャパン株式会社　田中　誠　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 w:line="330" w:lineRule="exact"/>
                        <w:ind w:firstLine="850"/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kern w:val="2"/>
                          <w:sz w:val="28"/>
                          <w:szCs w:val="28"/>
                          <w:u w:val="single"/>
                        </w:rPr>
                        <w:t>がワイン会でワインの説明及び、サービスをお手伝いいたします。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A04C43" w:rsidRDefault="00A04C43" w:rsidP="00A04C4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7199630" cy="1160145"/>
            <wp:effectExtent l="0" t="0" r="1270" b="1905"/>
            <wp:wrapNone/>
            <wp:docPr id="3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2DC" w:rsidRPr="00A04C43" w:rsidSect="00A04C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43"/>
    <w:rsid w:val="00840751"/>
    <w:rsid w:val="00A04C43"/>
    <w:rsid w:val="00CD29A2"/>
    <w:rsid w:val="00ED72DC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2978C-0E6F-4321-9BE2-6BC0604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C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04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elog.com/chib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三木</cp:lastModifiedBy>
  <cp:revision>2</cp:revision>
  <dcterms:created xsi:type="dcterms:W3CDTF">2018-09-14T07:04:00Z</dcterms:created>
  <dcterms:modified xsi:type="dcterms:W3CDTF">2018-09-14T07:04:00Z</dcterms:modified>
</cp:coreProperties>
</file>